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C12D" w14:textId="77777777" w:rsidR="003045F6" w:rsidRPr="00541EF7" w:rsidRDefault="003045F6" w:rsidP="00541EF7">
      <w:pPr>
        <w:pStyle w:val="NoSpacing"/>
        <w:rPr>
          <w:sz w:val="24"/>
          <w:szCs w:val="24"/>
        </w:rPr>
      </w:pPr>
    </w:p>
    <w:p w14:paraId="2BE7DE89" w14:textId="505B31F5" w:rsidR="003045F6" w:rsidRPr="0011550F" w:rsidRDefault="003045F6" w:rsidP="0011550F">
      <w:pPr>
        <w:pStyle w:val="NoSpacing"/>
        <w:jc w:val="center"/>
        <w:rPr>
          <w:sz w:val="28"/>
          <w:szCs w:val="28"/>
        </w:rPr>
      </w:pPr>
      <w:r w:rsidRPr="0011550F">
        <w:rPr>
          <w:sz w:val="28"/>
          <w:szCs w:val="28"/>
        </w:rPr>
        <w:t xml:space="preserve">Protocol for </w:t>
      </w:r>
      <w:r w:rsidR="00AE0460" w:rsidRPr="0011550F">
        <w:rPr>
          <w:sz w:val="28"/>
          <w:szCs w:val="28"/>
        </w:rPr>
        <w:t xml:space="preserve">Engaging </w:t>
      </w:r>
      <w:r w:rsidRPr="0011550F">
        <w:rPr>
          <w:sz w:val="28"/>
          <w:szCs w:val="28"/>
        </w:rPr>
        <w:t xml:space="preserve">with the MassGOP Lawyer </w:t>
      </w:r>
      <w:r w:rsidR="003C7F71" w:rsidRPr="0011550F">
        <w:rPr>
          <w:sz w:val="28"/>
          <w:szCs w:val="28"/>
        </w:rPr>
        <w:t>on Election Integrity Concerns</w:t>
      </w:r>
    </w:p>
    <w:p w14:paraId="3F20BE9E" w14:textId="77777777" w:rsidR="00541EF7" w:rsidRPr="0011550F" w:rsidRDefault="00541EF7" w:rsidP="00541EF7">
      <w:pPr>
        <w:pStyle w:val="NoSpacing"/>
        <w:rPr>
          <w:sz w:val="28"/>
          <w:szCs w:val="28"/>
        </w:rPr>
      </w:pPr>
    </w:p>
    <w:p w14:paraId="48A86168" w14:textId="2DB83F5A" w:rsidR="00B24544" w:rsidRPr="0011550F" w:rsidRDefault="00B24544" w:rsidP="00541EF7">
      <w:pPr>
        <w:pStyle w:val="NoSpacing"/>
        <w:rPr>
          <w:sz w:val="28"/>
          <w:szCs w:val="28"/>
        </w:rPr>
      </w:pPr>
      <w:r w:rsidRPr="0011550F">
        <w:rPr>
          <w:sz w:val="28"/>
          <w:szCs w:val="28"/>
        </w:rPr>
        <w:t xml:space="preserve">The MassGOP Lawyer is available to the Election Integrity and </w:t>
      </w:r>
      <w:r w:rsidR="0011550F">
        <w:rPr>
          <w:sz w:val="28"/>
          <w:szCs w:val="28"/>
        </w:rPr>
        <w:t xml:space="preserve">Registration </w:t>
      </w:r>
      <w:r w:rsidRPr="0011550F">
        <w:rPr>
          <w:sz w:val="28"/>
          <w:szCs w:val="28"/>
        </w:rPr>
        <w:t xml:space="preserve">Committee: Primarily to advise </w:t>
      </w:r>
      <w:r w:rsidR="00AE0460" w:rsidRPr="0011550F">
        <w:rPr>
          <w:sz w:val="28"/>
          <w:szCs w:val="28"/>
        </w:rPr>
        <w:t>on interpretation of the law and egregious events</w:t>
      </w:r>
      <w:r w:rsidR="00CA5654" w:rsidRPr="0011550F">
        <w:rPr>
          <w:sz w:val="28"/>
          <w:szCs w:val="28"/>
        </w:rPr>
        <w:t xml:space="preserve">. </w:t>
      </w:r>
      <w:r w:rsidR="00AE0460" w:rsidRPr="0011550F">
        <w:rPr>
          <w:sz w:val="28"/>
          <w:szCs w:val="28"/>
        </w:rPr>
        <w:t>I</w:t>
      </w:r>
      <w:r w:rsidRPr="0011550F">
        <w:rPr>
          <w:sz w:val="28"/>
          <w:szCs w:val="28"/>
        </w:rPr>
        <w:t>ssues</w:t>
      </w:r>
      <w:r w:rsidR="00AE0460" w:rsidRPr="0011550F">
        <w:rPr>
          <w:sz w:val="28"/>
          <w:szCs w:val="28"/>
        </w:rPr>
        <w:t xml:space="preserve"> emerging at the local municipalities</w:t>
      </w:r>
      <w:r w:rsidRPr="0011550F">
        <w:rPr>
          <w:sz w:val="28"/>
          <w:szCs w:val="28"/>
        </w:rPr>
        <w:t xml:space="preserve"> can and should be handled locally</w:t>
      </w:r>
      <w:r w:rsidR="00AE0460" w:rsidRPr="0011550F">
        <w:rPr>
          <w:sz w:val="28"/>
          <w:szCs w:val="28"/>
        </w:rPr>
        <w:t xml:space="preserve"> first</w:t>
      </w:r>
      <w:r w:rsidRPr="0011550F">
        <w:rPr>
          <w:sz w:val="28"/>
          <w:szCs w:val="28"/>
        </w:rPr>
        <w:t>. The MassGOP lawyer will actively get involved:</w:t>
      </w:r>
    </w:p>
    <w:p w14:paraId="2B55540E" w14:textId="487BEC8C" w:rsidR="00B24544" w:rsidRPr="0011550F" w:rsidRDefault="003C7F71" w:rsidP="00541EF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1550F">
        <w:rPr>
          <w:sz w:val="28"/>
          <w:szCs w:val="28"/>
        </w:rPr>
        <w:t>I</w:t>
      </w:r>
      <w:r w:rsidR="00B24544" w:rsidRPr="0011550F">
        <w:rPr>
          <w:sz w:val="28"/>
          <w:szCs w:val="28"/>
        </w:rPr>
        <w:t>f it is demonstrated that the law has clearly been broken.</w:t>
      </w:r>
    </w:p>
    <w:p w14:paraId="5FA52CC5" w14:textId="720053AD" w:rsidR="003C7F71" w:rsidRPr="0011550F" w:rsidRDefault="00B24544" w:rsidP="00541EF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The </w:t>
      </w:r>
      <w:r w:rsidR="003C7F71" w:rsidRPr="0011550F">
        <w:rPr>
          <w:sz w:val="28"/>
          <w:szCs w:val="28"/>
        </w:rPr>
        <w:t>broken law</w:t>
      </w:r>
      <w:r w:rsidRPr="0011550F">
        <w:rPr>
          <w:sz w:val="28"/>
          <w:szCs w:val="28"/>
        </w:rPr>
        <w:t xml:space="preserve"> is egregious (at </w:t>
      </w:r>
      <w:r w:rsidR="00541EF7" w:rsidRPr="0011550F">
        <w:rPr>
          <w:sz w:val="28"/>
          <w:szCs w:val="28"/>
        </w:rPr>
        <w:t>a profoundly serious</w:t>
      </w:r>
      <w:r w:rsidRPr="0011550F">
        <w:rPr>
          <w:sz w:val="28"/>
          <w:szCs w:val="28"/>
        </w:rPr>
        <w:t xml:space="preserve"> </w:t>
      </w:r>
      <w:r w:rsidR="00541EF7" w:rsidRPr="0011550F">
        <w:rPr>
          <w:sz w:val="28"/>
          <w:szCs w:val="28"/>
        </w:rPr>
        <w:t>level) to</w:t>
      </w:r>
      <w:r w:rsidR="003C7F71" w:rsidRPr="0011550F">
        <w:rPr>
          <w:sz w:val="28"/>
          <w:szCs w:val="28"/>
        </w:rPr>
        <w:t xml:space="preserve"> warrant further investigation.</w:t>
      </w:r>
    </w:p>
    <w:p w14:paraId="0A11B35A" w14:textId="77777777" w:rsidR="003C7F71" w:rsidRPr="0011550F" w:rsidRDefault="003C7F71" w:rsidP="00541EF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1550F">
        <w:rPr>
          <w:sz w:val="28"/>
          <w:szCs w:val="28"/>
        </w:rPr>
        <w:t>If there</w:t>
      </w:r>
      <w:r w:rsidR="00B24544" w:rsidRPr="0011550F">
        <w:rPr>
          <w:sz w:val="28"/>
          <w:szCs w:val="28"/>
        </w:rPr>
        <w:t xml:space="preserve"> is enough physical</w:t>
      </w:r>
      <w:r w:rsidRPr="0011550F">
        <w:rPr>
          <w:sz w:val="28"/>
          <w:szCs w:val="28"/>
        </w:rPr>
        <w:t xml:space="preserve"> and/or supporting</w:t>
      </w:r>
      <w:r w:rsidR="00B24544" w:rsidRPr="0011550F">
        <w:rPr>
          <w:sz w:val="28"/>
          <w:szCs w:val="28"/>
        </w:rPr>
        <w:t xml:space="preserve"> evidence to review and present a case as determined by the MassGOP Lawyer. </w:t>
      </w:r>
    </w:p>
    <w:p w14:paraId="5C6584A8" w14:textId="35042746" w:rsidR="00B24544" w:rsidRPr="0011550F" w:rsidRDefault="00B24544" w:rsidP="00541EF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Any requests that the MassGOP lawyer determines are actionable </w:t>
      </w:r>
      <w:r w:rsidR="003C7F71" w:rsidRPr="0011550F">
        <w:rPr>
          <w:sz w:val="28"/>
          <w:szCs w:val="28"/>
        </w:rPr>
        <w:t>will also be reviewed and approved to move forward by the Chair, MassGOP and Executive Director, MassGOP</w:t>
      </w:r>
    </w:p>
    <w:p w14:paraId="485A901E" w14:textId="77777777" w:rsidR="00541EF7" w:rsidRPr="0011550F" w:rsidRDefault="00541EF7" w:rsidP="00541EF7">
      <w:pPr>
        <w:pStyle w:val="NoSpacing"/>
        <w:ind w:left="720"/>
        <w:rPr>
          <w:sz w:val="28"/>
          <w:szCs w:val="28"/>
        </w:rPr>
      </w:pPr>
    </w:p>
    <w:p w14:paraId="3B02AF0A" w14:textId="3A071694" w:rsidR="003045F6" w:rsidRPr="0011550F" w:rsidRDefault="003C7F71" w:rsidP="00541EF7">
      <w:pPr>
        <w:pStyle w:val="NoSpacing"/>
        <w:rPr>
          <w:b/>
          <w:bCs/>
          <w:sz w:val="28"/>
          <w:szCs w:val="28"/>
        </w:rPr>
      </w:pPr>
      <w:r w:rsidRPr="0011550F">
        <w:rPr>
          <w:b/>
          <w:bCs/>
          <w:sz w:val="28"/>
          <w:szCs w:val="28"/>
        </w:rPr>
        <w:t xml:space="preserve">Anyone </w:t>
      </w:r>
      <w:r w:rsidR="00541EF7" w:rsidRPr="0011550F">
        <w:rPr>
          <w:b/>
          <w:bCs/>
          <w:sz w:val="28"/>
          <w:szCs w:val="28"/>
        </w:rPr>
        <w:t>in</w:t>
      </w:r>
      <w:r w:rsidRPr="0011550F">
        <w:rPr>
          <w:b/>
          <w:bCs/>
          <w:sz w:val="28"/>
          <w:szCs w:val="28"/>
        </w:rPr>
        <w:t xml:space="preserve"> the </w:t>
      </w:r>
      <w:r w:rsidR="00541EF7" w:rsidRPr="0011550F">
        <w:rPr>
          <w:b/>
          <w:bCs/>
          <w:sz w:val="28"/>
          <w:szCs w:val="28"/>
        </w:rPr>
        <w:t>MassGOP may</w:t>
      </w:r>
      <w:r w:rsidRPr="0011550F">
        <w:rPr>
          <w:b/>
          <w:bCs/>
          <w:sz w:val="28"/>
          <w:szCs w:val="28"/>
        </w:rPr>
        <w:t xml:space="preserve"> contact the MassGOP Lawyer </w:t>
      </w:r>
      <w:r w:rsidR="00541EF7" w:rsidRPr="0011550F">
        <w:rPr>
          <w:b/>
          <w:bCs/>
          <w:sz w:val="28"/>
          <w:szCs w:val="28"/>
        </w:rPr>
        <w:t xml:space="preserve">with an Election Integrity Concern: </w:t>
      </w:r>
    </w:p>
    <w:p w14:paraId="72F121DE" w14:textId="6376B6B6" w:rsidR="003045F6" w:rsidRPr="0011550F" w:rsidRDefault="003045F6" w:rsidP="00541EF7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If you have a question about the interpretation of an MGL that is unclear. </w:t>
      </w:r>
    </w:p>
    <w:p w14:paraId="3F2DBA29" w14:textId="6B77F233" w:rsidR="003045F6" w:rsidRPr="0011550F" w:rsidRDefault="003045F6" w:rsidP="00541EF7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If you have definitive proof that a law was </w:t>
      </w:r>
      <w:r w:rsidR="00B24544" w:rsidRPr="0011550F">
        <w:rPr>
          <w:sz w:val="28"/>
          <w:szCs w:val="28"/>
        </w:rPr>
        <w:t>broken,</w:t>
      </w:r>
      <w:r w:rsidRPr="0011550F">
        <w:rPr>
          <w:sz w:val="28"/>
          <w:szCs w:val="28"/>
        </w:rPr>
        <w:t xml:space="preserve"> or you are not sure and need assistance in determination if a law was broken.</w:t>
      </w:r>
    </w:p>
    <w:p w14:paraId="452B2F3B" w14:textId="5BEB8F1E" w:rsidR="003045F6" w:rsidRPr="0011550F" w:rsidRDefault="003C7F71" w:rsidP="00541EF7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11550F">
        <w:rPr>
          <w:sz w:val="28"/>
          <w:szCs w:val="28"/>
        </w:rPr>
        <w:t>Y</w:t>
      </w:r>
      <w:r w:rsidR="003045F6" w:rsidRPr="0011550F">
        <w:rPr>
          <w:sz w:val="28"/>
          <w:szCs w:val="28"/>
        </w:rPr>
        <w:t xml:space="preserve">ou can clearly define what law was broken and how the law was broken. </w:t>
      </w:r>
    </w:p>
    <w:p w14:paraId="7D7D76C7" w14:textId="77777777" w:rsidR="00541EF7" w:rsidRPr="0011550F" w:rsidRDefault="00541EF7" w:rsidP="00541EF7">
      <w:pPr>
        <w:pStyle w:val="NoSpacing"/>
        <w:ind w:left="720"/>
        <w:rPr>
          <w:sz w:val="28"/>
          <w:szCs w:val="28"/>
        </w:rPr>
      </w:pPr>
    </w:p>
    <w:p w14:paraId="6ACE2F20" w14:textId="67FC8AC5" w:rsidR="003045F6" w:rsidRPr="0011550F" w:rsidRDefault="003045F6" w:rsidP="00541EF7">
      <w:pPr>
        <w:pStyle w:val="NoSpacing"/>
        <w:rPr>
          <w:b/>
          <w:bCs/>
          <w:sz w:val="28"/>
          <w:szCs w:val="28"/>
        </w:rPr>
      </w:pPr>
      <w:r w:rsidRPr="0011550F">
        <w:rPr>
          <w:b/>
          <w:bCs/>
          <w:sz w:val="28"/>
          <w:szCs w:val="28"/>
        </w:rPr>
        <w:t xml:space="preserve">Before you consult the </w:t>
      </w:r>
      <w:r w:rsidR="00541EF7" w:rsidRPr="0011550F">
        <w:rPr>
          <w:b/>
          <w:bCs/>
          <w:sz w:val="28"/>
          <w:szCs w:val="28"/>
        </w:rPr>
        <w:t xml:space="preserve">MassGOP </w:t>
      </w:r>
      <w:r w:rsidRPr="0011550F">
        <w:rPr>
          <w:b/>
          <w:bCs/>
          <w:sz w:val="28"/>
          <w:szCs w:val="28"/>
        </w:rPr>
        <w:t xml:space="preserve">lawyer </w:t>
      </w:r>
      <w:r w:rsidR="00541EF7" w:rsidRPr="0011550F">
        <w:rPr>
          <w:b/>
          <w:bCs/>
          <w:sz w:val="28"/>
          <w:szCs w:val="28"/>
        </w:rPr>
        <w:t>on an Election Integrity Issue:</w:t>
      </w:r>
    </w:p>
    <w:p w14:paraId="26A3240B" w14:textId="7A4AE5A4" w:rsidR="003045F6" w:rsidRPr="0011550F" w:rsidRDefault="003045F6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>Gather any relevant documents, including correspondence on actions you took to resolve at your level</w:t>
      </w:r>
      <w:r w:rsidR="00B24544" w:rsidRPr="0011550F">
        <w:rPr>
          <w:sz w:val="28"/>
          <w:szCs w:val="28"/>
        </w:rPr>
        <w:t>.</w:t>
      </w:r>
    </w:p>
    <w:p w14:paraId="41C0C510" w14:textId="177EE604" w:rsidR="00B24544" w:rsidRPr="0011550F" w:rsidRDefault="00B24544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>Ensure you keep dates, times, names of those involved.</w:t>
      </w:r>
    </w:p>
    <w:p w14:paraId="04C6BE41" w14:textId="3CCCD118" w:rsidR="00B24544" w:rsidRPr="0011550F" w:rsidRDefault="00B24544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If you have proof via video, or physical proof ensure </w:t>
      </w:r>
      <w:r w:rsidR="00541EF7" w:rsidRPr="0011550F">
        <w:rPr>
          <w:sz w:val="28"/>
          <w:szCs w:val="28"/>
        </w:rPr>
        <w:t>that it</w:t>
      </w:r>
      <w:r w:rsidRPr="0011550F">
        <w:rPr>
          <w:sz w:val="28"/>
          <w:szCs w:val="28"/>
        </w:rPr>
        <w:t xml:space="preserve"> was obtained legally.</w:t>
      </w:r>
    </w:p>
    <w:p w14:paraId="2032518F" w14:textId="6BC37E40" w:rsidR="00541EF7" w:rsidRPr="0011550F" w:rsidRDefault="00541EF7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Present information to your RTC and/or RCC Chair </w:t>
      </w:r>
    </w:p>
    <w:p w14:paraId="374C6A05" w14:textId="77271441" w:rsidR="003045F6" w:rsidRPr="0011550F" w:rsidRDefault="003C7F71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Present </w:t>
      </w:r>
      <w:r w:rsidR="00B24544" w:rsidRPr="0011550F">
        <w:rPr>
          <w:sz w:val="28"/>
          <w:szCs w:val="28"/>
        </w:rPr>
        <w:t xml:space="preserve">this information and </w:t>
      </w:r>
      <w:r w:rsidR="003045F6" w:rsidRPr="0011550F">
        <w:rPr>
          <w:sz w:val="28"/>
          <w:szCs w:val="28"/>
        </w:rPr>
        <w:t xml:space="preserve">your actions </w:t>
      </w:r>
      <w:r w:rsidRPr="0011550F">
        <w:rPr>
          <w:sz w:val="28"/>
          <w:szCs w:val="28"/>
        </w:rPr>
        <w:t>for</w:t>
      </w:r>
      <w:r w:rsidR="00B24544" w:rsidRPr="0011550F">
        <w:rPr>
          <w:sz w:val="28"/>
          <w:szCs w:val="28"/>
        </w:rPr>
        <w:t xml:space="preserve"> </w:t>
      </w:r>
      <w:r w:rsidR="00D442A6">
        <w:rPr>
          <w:sz w:val="28"/>
          <w:szCs w:val="28"/>
        </w:rPr>
        <w:t>registration</w:t>
      </w:r>
      <w:r w:rsidR="00B24544" w:rsidRPr="0011550F">
        <w:rPr>
          <w:sz w:val="28"/>
          <w:szCs w:val="28"/>
        </w:rPr>
        <w:t xml:space="preserve"> </w:t>
      </w:r>
      <w:r w:rsidR="003045F6" w:rsidRPr="0011550F">
        <w:rPr>
          <w:sz w:val="28"/>
          <w:szCs w:val="28"/>
        </w:rPr>
        <w:t>with your State Committeeman or Woman</w:t>
      </w:r>
      <w:r w:rsidR="00B24544" w:rsidRPr="0011550F">
        <w:rPr>
          <w:sz w:val="28"/>
          <w:szCs w:val="28"/>
        </w:rPr>
        <w:t>.</w:t>
      </w:r>
    </w:p>
    <w:p w14:paraId="5BAA9170" w14:textId="4BAE6450" w:rsidR="003045F6" w:rsidRPr="0011550F" w:rsidRDefault="003C7F71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t>Document for support documents what action</w:t>
      </w:r>
      <w:r w:rsidR="00B24544" w:rsidRPr="0011550F">
        <w:rPr>
          <w:sz w:val="28"/>
          <w:szCs w:val="28"/>
        </w:rPr>
        <w:t xml:space="preserve"> the State Committee man or woman take</w:t>
      </w:r>
      <w:r w:rsidR="00D442A6">
        <w:rPr>
          <w:sz w:val="28"/>
          <w:szCs w:val="28"/>
        </w:rPr>
        <w:t>s</w:t>
      </w:r>
      <w:r w:rsidR="00B24544" w:rsidRPr="0011550F">
        <w:rPr>
          <w:sz w:val="28"/>
          <w:szCs w:val="28"/>
        </w:rPr>
        <w:t xml:space="preserve"> to help resolve the issue. </w:t>
      </w:r>
    </w:p>
    <w:p w14:paraId="40E0B3A6" w14:textId="240F7632" w:rsidR="003C7F71" w:rsidRPr="0011550F" w:rsidRDefault="003C7F71" w:rsidP="00541EF7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11550F">
        <w:rPr>
          <w:sz w:val="28"/>
          <w:szCs w:val="28"/>
        </w:rPr>
        <w:lastRenderedPageBreak/>
        <w:t xml:space="preserve">Meet with the Chair, Election Integrity and </w:t>
      </w:r>
      <w:r w:rsidR="00D442A6">
        <w:rPr>
          <w:sz w:val="28"/>
          <w:szCs w:val="28"/>
        </w:rPr>
        <w:t>Registration</w:t>
      </w:r>
      <w:r w:rsidRPr="0011550F">
        <w:rPr>
          <w:sz w:val="28"/>
          <w:szCs w:val="28"/>
        </w:rPr>
        <w:t xml:space="preserve"> Committee who may attempt to resolve by coordinating action with the Chair, MassGOP and/or Executive Director, MassGOP</w:t>
      </w:r>
    </w:p>
    <w:p w14:paraId="0328F688" w14:textId="77777777" w:rsidR="003C7F71" w:rsidRPr="0011550F" w:rsidRDefault="003C7F71" w:rsidP="00541EF7">
      <w:pPr>
        <w:pStyle w:val="NoSpacing"/>
        <w:rPr>
          <w:sz w:val="28"/>
          <w:szCs w:val="28"/>
        </w:rPr>
      </w:pPr>
    </w:p>
    <w:p w14:paraId="3ED72122" w14:textId="07879BBB" w:rsidR="003C7F71" w:rsidRPr="0011550F" w:rsidRDefault="003C7F71" w:rsidP="00541EF7">
      <w:pPr>
        <w:pStyle w:val="NoSpacing"/>
        <w:rPr>
          <w:sz w:val="28"/>
          <w:szCs w:val="28"/>
        </w:rPr>
      </w:pPr>
      <w:r w:rsidRPr="0011550F">
        <w:rPr>
          <w:b/>
          <w:bCs/>
          <w:sz w:val="28"/>
          <w:szCs w:val="28"/>
        </w:rPr>
        <w:t xml:space="preserve">Upon Analysis of the event, the MassGOP Chair and/or MassGOP </w:t>
      </w:r>
      <w:r w:rsidR="00CA5654">
        <w:rPr>
          <w:b/>
          <w:bCs/>
          <w:sz w:val="28"/>
          <w:szCs w:val="28"/>
        </w:rPr>
        <w:t xml:space="preserve">Executive </w:t>
      </w:r>
      <w:r w:rsidRPr="0011550F">
        <w:rPr>
          <w:b/>
          <w:bCs/>
          <w:sz w:val="28"/>
          <w:szCs w:val="28"/>
        </w:rPr>
        <w:t>Director may then wish to bring in legal advice and determine if a legal cause of action is required</w:t>
      </w:r>
      <w:r w:rsidR="00541EF7" w:rsidRPr="0011550F">
        <w:rPr>
          <w:sz w:val="28"/>
          <w:szCs w:val="28"/>
        </w:rPr>
        <w:t>:</w:t>
      </w:r>
    </w:p>
    <w:p w14:paraId="60EB52DF" w14:textId="377EFBC5" w:rsidR="003C7F71" w:rsidRPr="0011550F" w:rsidRDefault="003C7F71" w:rsidP="00541EF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If at any point the MassGOP legal advisor, MassGOP Chair and/or Executive Director </w:t>
      </w:r>
      <w:r w:rsidR="00541EF7" w:rsidRPr="0011550F">
        <w:rPr>
          <w:sz w:val="28"/>
          <w:szCs w:val="28"/>
        </w:rPr>
        <w:t>feels</w:t>
      </w:r>
      <w:r w:rsidRPr="0011550F">
        <w:rPr>
          <w:sz w:val="28"/>
          <w:szCs w:val="28"/>
        </w:rPr>
        <w:t xml:space="preserve"> the concern is not actionable, this will be communicated to the Chair, MassGOP Election Integrity and Re</w:t>
      </w:r>
      <w:r w:rsidR="0011550F">
        <w:rPr>
          <w:sz w:val="28"/>
          <w:szCs w:val="28"/>
        </w:rPr>
        <w:t>gistration</w:t>
      </w:r>
      <w:r w:rsidRPr="0011550F">
        <w:rPr>
          <w:sz w:val="28"/>
          <w:szCs w:val="28"/>
        </w:rPr>
        <w:t>, the appropriate State Committee Chairs</w:t>
      </w:r>
      <w:r w:rsidR="0011550F">
        <w:rPr>
          <w:sz w:val="28"/>
          <w:szCs w:val="28"/>
        </w:rPr>
        <w:t>, the RTC/RCC Chair involved</w:t>
      </w:r>
      <w:r w:rsidRPr="0011550F">
        <w:rPr>
          <w:sz w:val="28"/>
          <w:szCs w:val="28"/>
        </w:rPr>
        <w:t xml:space="preserve"> and the individual </w:t>
      </w:r>
      <w:r w:rsidR="0011550F">
        <w:rPr>
          <w:sz w:val="28"/>
          <w:szCs w:val="28"/>
        </w:rPr>
        <w:t>who brought</w:t>
      </w:r>
      <w:r w:rsidRPr="0011550F">
        <w:rPr>
          <w:sz w:val="28"/>
          <w:szCs w:val="28"/>
        </w:rPr>
        <w:t xml:space="preserve"> the concern forward. </w:t>
      </w:r>
    </w:p>
    <w:p w14:paraId="0D3A6CAB" w14:textId="77777777" w:rsidR="003C7F71" w:rsidRPr="0011550F" w:rsidRDefault="003C7F71" w:rsidP="00541EF7">
      <w:pPr>
        <w:pStyle w:val="NoSpacing"/>
        <w:rPr>
          <w:sz w:val="28"/>
          <w:szCs w:val="28"/>
        </w:rPr>
      </w:pPr>
    </w:p>
    <w:p w14:paraId="173CA95F" w14:textId="6CDBEA0A" w:rsidR="003C7F71" w:rsidRPr="0011550F" w:rsidRDefault="003C7F71" w:rsidP="00541EF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11550F">
        <w:rPr>
          <w:sz w:val="28"/>
          <w:szCs w:val="28"/>
        </w:rPr>
        <w:t xml:space="preserve">If a determination is returned that </w:t>
      </w:r>
      <w:r w:rsidR="00541EF7" w:rsidRPr="0011550F">
        <w:rPr>
          <w:sz w:val="28"/>
          <w:szCs w:val="28"/>
        </w:rPr>
        <w:t>No</w:t>
      </w:r>
      <w:r w:rsidR="0011550F">
        <w:rPr>
          <w:sz w:val="28"/>
          <w:szCs w:val="28"/>
        </w:rPr>
        <w:t xml:space="preserve"> Legal</w:t>
      </w:r>
      <w:r w:rsidR="00541EF7" w:rsidRPr="0011550F">
        <w:rPr>
          <w:sz w:val="28"/>
          <w:szCs w:val="28"/>
        </w:rPr>
        <w:t xml:space="preserve"> Action</w:t>
      </w:r>
      <w:r w:rsidRPr="0011550F">
        <w:rPr>
          <w:sz w:val="28"/>
          <w:szCs w:val="28"/>
        </w:rPr>
        <w:t xml:space="preserve"> will be taken by the legal staff, other </w:t>
      </w:r>
      <w:r w:rsidR="00D442A6">
        <w:rPr>
          <w:sz w:val="28"/>
          <w:szCs w:val="28"/>
        </w:rPr>
        <w:t xml:space="preserve">resolutions </w:t>
      </w:r>
      <w:r w:rsidRPr="0011550F">
        <w:rPr>
          <w:sz w:val="28"/>
          <w:szCs w:val="28"/>
        </w:rPr>
        <w:t xml:space="preserve">may be </w:t>
      </w:r>
      <w:r w:rsidR="0011550F">
        <w:rPr>
          <w:sz w:val="28"/>
          <w:szCs w:val="28"/>
        </w:rPr>
        <w:t xml:space="preserve">discussed with all parties for </w:t>
      </w:r>
      <w:r w:rsidR="00CA5654">
        <w:rPr>
          <w:sz w:val="28"/>
          <w:szCs w:val="28"/>
        </w:rPr>
        <w:t>agreement,</w:t>
      </w:r>
      <w:r w:rsidR="0011550F">
        <w:rPr>
          <w:sz w:val="28"/>
          <w:szCs w:val="28"/>
        </w:rPr>
        <w:t xml:space="preserve"> such as communication of the concern between the Executive Director, MassGOP and the Secretary of State’s Office.</w:t>
      </w:r>
    </w:p>
    <w:p w14:paraId="75640D02" w14:textId="77777777" w:rsidR="003A6AB3" w:rsidRPr="003045F6" w:rsidRDefault="003A6AB3">
      <w:pPr>
        <w:rPr>
          <w:sz w:val="28"/>
          <w:szCs w:val="28"/>
        </w:rPr>
      </w:pPr>
    </w:p>
    <w:sectPr w:rsidR="003A6AB3" w:rsidRPr="00304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1CE8" w14:textId="77777777" w:rsidR="00F4549C" w:rsidRDefault="00F4549C" w:rsidP="00541EF7">
      <w:pPr>
        <w:spacing w:after="0" w:line="240" w:lineRule="auto"/>
      </w:pPr>
      <w:r>
        <w:separator/>
      </w:r>
    </w:p>
  </w:endnote>
  <w:endnote w:type="continuationSeparator" w:id="0">
    <w:p w14:paraId="0C01E24E" w14:textId="77777777" w:rsidR="00F4549C" w:rsidRDefault="00F4549C" w:rsidP="0054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C891" w14:textId="77777777" w:rsidR="00541EF7" w:rsidRDefault="00541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643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43EF0" w14:textId="565203B6" w:rsidR="00541EF7" w:rsidRDefault="00541E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C2FA8" w14:textId="77777777" w:rsidR="00541EF7" w:rsidRDefault="00541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FA9E" w14:textId="77777777" w:rsidR="00541EF7" w:rsidRDefault="0054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923C" w14:textId="77777777" w:rsidR="00F4549C" w:rsidRDefault="00F4549C" w:rsidP="00541EF7">
      <w:pPr>
        <w:spacing w:after="0" w:line="240" w:lineRule="auto"/>
      </w:pPr>
      <w:r>
        <w:separator/>
      </w:r>
    </w:p>
  </w:footnote>
  <w:footnote w:type="continuationSeparator" w:id="0">
    <w:p w14:paraId="6249CE31" w14:textId="77777777" w:rsidR="00F4549C" w:rsidRDefault="00F4549C" w:rsidP="0054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A94B" w14:textId="77777777" w:rsidR="00541EF7" w:rsidRDefault="00541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7225" w14:textId="77777777" w:rsidR="00541EF7" w:rsidRDefault="00541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B847" w14:textId="77777777" w:rsidR="00541EF7" w:rsidRDefault="00541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4CE0"/>
    <w:multiLevelType w:val="multilevel"/>
    <w:tmpl w:val="ED7A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3542"/>
    <w:multiLevelType w:val="hybridMultilevel"/>
    <w:tmpl w:val="0F0E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1C1"/>
    <w:multiLevelType w:val="hybridMultilevel"/>
    <w:tmpl w:val="7EAA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6F55"/>
    <w:multiLevelType w:val="hybridMultilevel"/>
    <w:tmpl w:val="B28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A48"/>
    <w:multiLevelType w:val="hybridMultilevel"/>
    <w:tmpl w:val="BFD2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B25B4"/>
    <w:multiLevelType w:val="hybridMultilevel"/>
    <w:tmpl w:val="E5EA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5A63"/>
    <w:multiLevelType w:val="multilevel"/>
    <w:tmpl w:val="7CF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C7FA8"/>
    <w:multiLevelType w:val="multilevel"/>
    <w:tmpl w:val="4D1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A2FAE"/>
    <w:multiLevelType w:val="hybridMultilevel"/>
    <w:tmpl w:val="2532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2943">
    <w:abstractNumId w:val="6"/>
  </w:num>
  <w:num w:numId="2" w16cid:durableId="1830445117">
    <w:abstractNumId w:val="7"/>
  </w:num>
  <w:num w:numId="3" w16cid:durableId="2100252160">
    <w:abstractNumId w:val="0"/>
  </w:num>
  <w:num w:numId="4" w16cid:durableId="844973108">
    <w:abstractNumId w:val="5"/>
  </w:num>
  <w:num w:numId="5" w16cid:durableId="1882788193">
    <w:abstractNumId w:val="8"/>
  </w:num>
  <w:num w:numId="6" w16cid:durableId="2013413308">
    <w:abstractNumId w:val="4"/>
  </w:num>
  <w:num w:numId="7" w16cid:durableId="2125227005">
    <w:abstractNumId w:val="3"/>
  </w:num>
  <w:num w:numId="8" w16cid:durableId="1679112716">
    <w:abstractNumId w:val="2"/>
  </w:num>
  <w:num w:numId="9" w16cid:durableId="108896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6"/>
    <w:rsid w:val="000E0317"/>
    <w:rsid w:val="0011550F"/>
    <w:rsid w:val="003045F6"/>
    <w:rsid w:val="003A6AB3"/>
    <w:rsid w:val="003C7F71"/>
    <w:rsid w:val="00401034"/>
    <w:rsid w:val="00541EF7"/>
    <w:rsid w:val="00557EC4"/>
    <w:rsid w:val="007A6609"/>
    <w:rsid w:val="00AE0460"/>
    <w:rsid w:val="00AF086D"/>
    <w:rsid w:val="00B24544"/>
    <w:rsid w:val="00BD0C1D"/>
    <w:rsid w:val="00CA5654"/>
    <w:rsid w:val="00CC56C9"/>
    <w:rsid w:val="00D442A6"/>
    <w:rsid w:val="00D54B8A"/>
    <w:rsid w:val="00F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6293"/>
  <w15:chartTrackingRefBased/>
  <w15:docId w15:val="{F352876D-2D35-47D6-B3CD-C48BE38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1E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F7"/>
  </w:style>
  <w:style w:type="paragraph" w:styleId="Footer">
    <w:name w:val="footer"/>
    <w:basedOn w:val="Normal"/>
    <w:link w:val="FooterChar"/>
    <w:uiPriority w:val="99"/>
    <w:unhideWhenUsed/>
    <w:rsid w:val="0054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32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59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738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10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60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3984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5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15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24811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88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4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 Hall</dc:creator>
  <cp:keywords/>
  <dc:description/>
  <cp:lastModifiedBy>J A Hall</cp:lastModifiedBy>
  <cp:revision>3</cp:revision>
  <dcterms:created xsi:type="dcterms:W3CDTF">2025-03-16T21:58:00Z</dcterms:created>
  <dcterms:modified xsi:type="dcterms:W3CDTF">2025-03-17T23:02:00Z</dcterms:modified>
</cp:coreProperties>
</file>